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DD6A9B">
        <w:rPr>
          <w:rFonts w:ascii="Times New Roman" w:hAnsi="Times New Roman" w:cs="Times New Roman"/>
          <w:b/>
          <w:sz w:val="28"/>
          <w:szCs w:val="28"/>
        </w:rPr>
        <w:t xml:space="preserve"> в МБДОУ № 15  «Ромашка»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7024">
              <w:rPr>
                <w:sz w:val="24"/>
                <w:szCs w:val="24"/>
              </w:rPr>
              <w:t>/</w:t>
            </w:r>
            <w:proofErr w:type="spellStart"/>
            <w:r w:rsidRPr="001070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B6705C">
              <w:rPr>
                <w:rStyle w:val="1"/>
              </w:rPr>
              <w:t>Б</w:t>
            </w:r>
            <w:r w:rsidRPr="00107024">
              <w:rPr>
                <w:rStyle w:val="1"/>
              </w:rPr>
              <w:t xml:space="preserve">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</w:t>
            </w:r>
            <w:r w:rsidR="00DD6A9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B6705C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B6705C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</w:t>
            </w:r>
            <w:r w:rsidR="00B6705C">
              <w:rPr>
                <w:rStyle w:val="0pt1"/>
                <w:i/>
                <w:sz w:val="24"/>
                <w:szCs w:val="24"/>
              </w:rPr>
              <w:t xml:space="preserve"> МБ</w:t>
            </w:r>
            <w:r w:rsidRPr="00107024">
              <w:rPr>
                <w:rStyle w:val="0pt1"/>
                <w:i/>
                <w:sz w:val="24"/>
                <w:szCs w:val="24"/>
              </w:rPr>
              <w:t>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DD6A9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DD6A9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DD6A9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DD6A9B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 xml:space="preserve">Предоставление возможностей для социализации детей с использованием </w:t>
            </w:r>
            <w:proofErr w:type="spellStart"/>
            <w:r w:rsidRPr="00107024">
              <w:rPr>
                <w:rStyle w:val="0pt1"/>
                <w:i/>
                <w:sz w:val="24"/>
                <w:szCs w:val="24"/>
              </w:rPr>
              <w:t>социокультурной</w:t>
            </w:r>
            <w:proofErr w:type="spellEnd"/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</w:rPr>
              <w:t>социокультурных</w:t>
            </w:r>
            <w:proofErr w:type="spellEnd"/>
            <w:r w:rsidRPr="00107024">
              <w:rPr>
                <w:rStyle w:val="1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 xml:space="preserve"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1FBD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6705C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DD6A9B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3C64-8B11-43AE-8D6E-D25AA92C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16</Pages>
  <Words>7863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24</cp:revision>
  <dcterms:created xsi:type="dcterms:W3CDTF">2023-07-27T10:42:00Z</dcterms:created>
  <dcterms:modified xsi:type="dcterms:W3CDTF">2024-02-07T03:09:00Z</dcterms:modified>
</cp:coreProperties>
</file>